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24D9BD8D" w:rsidR="00092B6D" w:rsidRPr="0015079D" w:rsidRDefault="0015079D" w:rsidP="0015079D">
          <w:pPr>
            <w:spacing w:after="0" w:line="240" w:lineRule="auto"/>
            <w:jc w:val="center"/>
            <w:rPr>
              <w:rStyle w:val="Hyperlink"/>
              <w:rFonts w:cstheme="minorHAnsi"/>
              <w:b/>
              <w:bCs/>
              <w:noProof/>
              <w:sz w:val="24"/>
              <w:szCs w:val="24"/>
            </w:rPr>
          </w:pPr>
          <w:r w:rsidRPr="0015079D">
            <w:rPr>
              <w:rFonts w:cstheme="minorHAnsi"/>
              <w:b/>
              <w:bCs/>
              <w:noProof/>
              <w:sz w:val="24"/>
              <w:szCs w:val="24"/>
            </w:rPr>
            <w:t>PAPILDOM</w:t>
          </w:r>
          <w:r w:rsidRPr="0015079D">
            <w:rPr>
              <w:rFonts w:cstheme="minorHAnsi" w:hint="eastAsia"/>
              <w:b/>
              <w:bCs/>
              <w:noProof/>
              <w:sz w:val="24"/>
              <w:szCs w:val="24"/>
            </w:rPr>
            <w:t>Ų</w:t>
          </w:r>
          <w:r w:rsidRPr="0015079D">
            <w:rPr>
              <w:rFonts w:cstheme="minorHAnsi"/>
              <w:b/>
              <w:bCs/>
              <w:noProof/>
              <w:sz w:val="24"/>
              <w:szCs w:val="24"/>
            </w:rPr>
            <w:t xml:space="preserve"> VALSTYB</w:t>
          </w:r>
          <w:r w:rsidRPr="0015079D">
            <w:rPr>
              <w:rFonts w:cstheme="minorHAnsi" w:hint="eastAsia"/>
              <w:b/>
              <w:bCs/>
              <w:noProof/>
              <w:sz w:val="24"/>
              <w:szCs w:val="24"/>
            </w:rPr>
            <w:t>Ė</w:t>
          </w:r>
          <w:r w:rsidRPr="0015079D">
            <w:rPr>
              <w:rFonts w:cstheme="minorHAnsi"/>
              <w:b/>
              <w:bCs/>
              <w:noProof/>
              <w:sz w:val="24"/>
              <w:szCs w:val="24"/>
            </w:rPr>
            <w:t>S INFORMACINI</w:t>
          </w:r>
          <w:r w:rsidRPr="0015079D">
            <w:rPr>
              <w:rFonts w:cstheme="minorHAnsi" w:hint="eastAsia"/>
              <w:b/>
              <w:bCs/>
              <w:noProof/>
              <w:sz w:val="24"/>
              <w:szCs w:val="24"/>
            </w:rPr>
            <w:t>Ų</w:t>
          </w:r>
          <w:r w:rsidRPr="0015079D">
            <w:rPr>
              <w:rFonts w:cstheme="minorHAnsi"/>
              <w:b/>
              <w:bCs/>
              <w:noProof/>
              <w:sz w:val="24"/>
              <w:szCs w:val="24"/>
            </w:rPr>
            <w:t xml:space="preserve"> I</w:t>
          </w:r>
          <w:r w:rsidRPr="0015079D">
            <w:rPr>
              <w:rFonts w:cstheme="minorHAnsi" w:hint="eastAsia"/>
              <w:b/>
              <w:bCs/>
              <w:noProof/>
              <w:sz w:val="24"/>
              <w:szCs w:val="24"/>
            </w:rPr>
            <w:t>Š</w:t>
          </w:r>
          <w:r w:rsidRPr="0015079D">
            <w:rPr>
              <w:rFonts w:cstheme="minorHAnsi"/>
              <w:b/>
              <w:bCs/>
              <w:noProof/>
              <w:sz w:val="24"/>
              <w:szCs w:val="24"/>
            </w:rPr>
            <w:t>TEKLI</w:t>
          </w:r>
          <w:r w:rsidRPr="0015079D">
            <w:rPr>
              <w:rFonts w:cstheme="minorHAnsi" w:hint="eastAsia"/>
              <w:b/>
              <w:bCs/>
              <w:noProof/>
              <w:sz w:val="24"/>
              <w:szCs w:val="24"/>
            </w:rPr>
            <w:t>Ų</w:t>
          </w:r>
          <w:r w:rsidRPr="0015079D">
            <w:rPr>
              <w:rFonts w:cstheme="minorHAnsi"/>
              <w:b/>
              <w:bCs/>
              <w:noProof/>
              <w:sz w:val="24"/>
              <w:szCs w:val="24"/>
            </w:rPr>
            <w:t xml:space="preserve"> S</w:t>
          </w:r>
          <w:r w:rsidRPr="0015079D">
            <w:rPr>
              <w:rFonts w:cstheme="minorHAnsi" w:hint="eastAsia"/>
              <w:b/>
              <w:bCs/>
              <w:noProof/>
              <w:sz w:val="24"/>
              <w:szCs w:val="24"/>
            </w:rPr>
            <w:t>Ą</w:t>
          </w:r>
          <w:r w:rsidRPr="0015079D">
            <w:rPr>
              <w:rFonts w:cstheme="minorHAnsi"/>
              <w:b/>
              <w:bCs/>
              <w:noProof/>
              <w:sz w:val="24"/>
              <w:szCs w:val="24"/>
            </w:rPr>
            <w:t>VEIKUMO PLATFORMOS POSISTEMI</w:t>
          </w:r>
          <w:r w:rsidRPr="0015079D">
            <w:rPr>
              <w:rFonts w:cstheme="minorHAnsi" w:hint="eastAsia"/>
              <w:b/>
              <w:bCs/>
              <w:noProof/>
              <w:sz w:val="24"/>
              <w:szCs w:val="24"/>
            </w:rPr>
            <w:t>Ų</w:t>
          </w:r>
          <w:r w:rsidRPr="0015079D">
            <w:rPr>
              <w:rFonts w:cstheme="minorHAnsi"/>
              <w:b/>
              <w:bCs/>
              <w:noProof/>
              <w:sz w:val="24"/>
              <w:szCs w:val="24"/>
            </w:rPr>
            <w:t xml:space="preserve"> PRIE</w:t>
          </w:r>
          <w:r w:rsidRPr="0015079D">
            <w:rPr>
              <w:rFonts w:cstheme="minorHAnsi" w:hint="eastAsia"/>
              <w:b/>
              <w:bCs/>
              <w:noProof/>
              <w:sz w:val="24"/>
              <w:szCs w:val="24"/>
            </w:rPr>
            <w:t>Ž</w:t>
          </w:r>
          <w:r w:rsidRPr="0015079D">
            <w:rPr>
              <w:rFonts w:cstheme="minorHAnsi"/>
              <w:b/>
              <w:bCs/>
              <w:noProof/>
              <w:sz w:val="24"/>
              <w:szCs w:val="24"/>
            </w:rPr>
            <w:t>I</w:t>
          </w:r>
          <w:r w:rsidRPr="0015079D">
            <w:rPr>
              <w:rFonts w:cstheme="minorHAnsi" w:hint="eastAsia"/>
              <w:b/>
              <w:bCs/>
              <w:noProof/>
              <w:sz w:val="24"/>
              <w:szCs w:val="24"/>
            </w:rPr>
            <w:t>Ū</w:t>
          </w:r>
          <w:r w:rsidRPr="0015079D">
            <w:rPr>
              <w:rFonts w:cstheme="minorHAnsi"/>
              <w:b/>
              <w:bCs/>
              <w:noProof/>
              <w:sz w:val="24"/>
              <w:szCs w:val="24"/>
            </w:rPr>
            <w:t>ROS IR PALAIKYMO PASLAUGOS</w:t>
          </w:r>
        </w:p>
        <w:p w14:paraId="35CDACBF" w14:textId="77777777" w:rsidR="0015079D" w:rsidRPr="00092B6D" w:rsidRDefault="0015079D" w:rsidP="00092B6D">
          <w:pPr>
            <w:spacing w:after="0" w:line="240" w:lineRule="auto"/>
            <w:jc w:val="center"/>
            <w:rPr>
              <w:rStyle w:val="Hyperlink"/>
              <w:rFonts w:cstheme="minorHAnsi"/>
              <w:b/>
              <w:bCs/>
              <w:noProof/>
              <w:sz w:val="28"/>
              <w:szCs w:val="28"/>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292A89BD"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3C1FB2">
              <w:rPr>
                <w:rStyle w:val="Hyperlink"/>
                <w:rFonts w:cstheme="minorHAnsi"/>
                <w:webHidden/>
              </w:rPr>
              <w:t>6</w:t>
            </w:r>
          </w:hyperlink>
        </w:p>
        <w:p w14:paraId="4582C6C8" w14:textId="5E8576C2"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407591">
              <w:rPr>
                <w:rStyle w:val="Hyperlink"/>
                <w:rFonts w:cstheme="minorHAnsi"/>
                <w:webHidden/>
              </w:rPr>
              <w:t>9</w:t>
            </w:r>
          </w:hyperlink>
        </w:p>
        <w:p w14:paraId="4510BDF3" w14:textId="7D687565"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1</w:t>
            </w:r>
          </w:hyperlink>
        </w:p>
        <w:p w14:paraId="2E53DE35" w14:textId="03314A6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3C1FB2">
              <w:rPr>
                <w:rStyle w:val="Hyperlink"/>
                <w:rFonts w:cstheme="minorHAnsi"/>
                <w:webHidden/>
              </w:rPr>
              <w:t>1</w:t>
            </w:r>
            <w:r w:rsidR="00407591">
              <w:rPr>
                <w:rStyle w:val="Hyperlink"/>
                <w:rFonts w:cstheme="minorHAnsi"/>
                <w:webHidden/>
              </w:rPr>
              <w:t>6</w:t>
            </w:r>
          </w:hyperlink>
        </w:p>
        <w:p w14:paraId="5979F031" w14:textId="5B22594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407591">
              <w:rPr>
                <w:rStyle w:val="Hyperlink"/>
                <w:rFonts w:cstheme="minorHAnsi"/>
                <w:webHidden/>
              </w:rPr>
              <w:t>8</w:t>
            </w:r>
          </w:hyperlink>
        </w:p>
        <w:p w14:paraId="2838B4B8" w14:textId="09236B7D"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3C1FB2">
            <w:rPr>
              <w:rStyle w:val="Hyperlink"/>
              <w:rFonts w:cstheme="minorHAnsi"/>
            </w:rPr>
            <w:t xml:space="preserve">. </w:t>
          </w:r>
          <w:r w:rsidR="00407591">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5CAF53DB" w14:textId="5D19CFC1" w:rsidR="00B54C1D" w:rsidRPr="0015079D" w:rsidRDefault="00E322DE" w:rsidP="0015079D">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w:t>
      </w:r>
      <w:r w:rsidR="00CF27E7" w:rsidRPr="0015079D">
        <w:rPr>
          <w:rFonts w:cstheme="minorHAnsi"/>
          <w:color w:val="000000" w:themeColor="text1"/>
        </w:rPr>
        <w:t>–</w:t>
      </w:r>
      <w:r w:rsidR="0015079D" w:rsidRPr="0015079D">
        <w:rPr>
          <w:rFonts w:cstheme="minorHAnsi"/>
          <w:noProof/>
          <w:color w:val="000000" w:themeColor="text1"/>
        </w:rPr>
        <w:t xml:space="preserve"> Vilmantė Nausėdaitė</w:t>
      </w:r>
      <w:r w:rsidR="00CF27E7" w:rsidRPr="0015079D">
        <w:rPr>
          <w:rFonts w:cstheme="minorHAnsi"/>
          <w:noProof/>
          <w:color w:val="000000" w:themeColor="text1"/>
        </w:rPr>
        <w:t xml:space="preserve">, </w:t>
      </w:r>
      <w:r w:rsidR="00CF27E7" w:rsidRPr="00CF27E7">
        <w:rPr>
          <w:rFonts w:cstheme="minorHAnsi"/>
          <w:noProof/>
        </w:rPr>
        <w:t>tel.</w:t>
      </w:r>
      <w:r w:rsidR="00CF27E7" w:rsidRPr="0015079D">
        <w:rPr>
          <w:rFonts w:cstheme="minorHAnsi"/>
          <w:noProof/>
          <w:color w:val="000000" w:themeColor="text1"/>
        </w:rPr>
        <w:t xml:space="preserve"> </w:t>
      </w:r>
      <w:r w:rsidR="0015079D" w:rsidRPr="0015079D">
        <w:rPr>
          <w:rFonts w:cstheme="minorHAnsi"/>
          <w:noProof/>
          <w:color w:val="000000" w:themeColor="text1"/>
        </w:rPr>
        <w:t xml:space="preserve">+37066756370 </w:t>
      </w:r>
      <w:r w:rsidR="00CF27E7" w:rsidRPr="00CF27E7">
        <w:rPr>
          <w:rFonts w:cstheme="minorHAnsi"/>
          <w:noProof/>
        </w:rPr>
        <w:t xml:space="preserve">el. p. </w:t>
      </w:r>
      <w:r w:rsidR="0015079D" w:rsidRPr="0015079D">
        <w:rPr>
          <w:rFonts w:cstheme="minorHAnsi"/>
          <w:noProof/>
          <w:color w:val="000000" w:themeColor="text1"/>
        </w:rPr>
        <w:t>vilmante.nausedaite@cpo.lt</w:t>
      </w:r>
    </w:p>
    <w:p w14:paraId="6446701F" w14:textId="6BE9620E" w:rsidR="00E32C8E" w:rsidRPr="0015079D" w:rsidRDefault="00F7237E" w:rsidP="0015079D">
      <w:pPr>
        <w:spacing w:after="0" w:line="240" w:lineRule="auto"/>
        <w:ind w:firstLine="562"/>
        <w:jc w:val="both"/>
        <w:rPr>
          <w:rFonts w:eastAsia="Calibri"/>
          <w:color w:val="000000" w:themeColor="text1"/>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sidRPr="0015079D">
        <w:rPr>
          <w:rFonts w:eastAsia="Calibri"/>
          <w:color w:val="000000" w:themeColor="text1"/>
        </w:rPr>
        <w:t>organizacij</w:t>
      </w:r>
      <w:r w:rsidR="00BD41D4" w:rsidRPr="0015079D">
        <w:rPr>
          <w:rFonts w:eastAsia="Calibri"/>
          <w:color w:val="000000" w:themeColor="text1"/>
        </w:rPr>
        <w:t>ai</w:t>
      </w:r>
      <w:r w:rsidR="00E32C8E" w:rsidRPr="0015079D">
        <w:rPr>
          <w:rFonts w:eastAsia="Calibri"/>
          <w:color w:val="000000" w:themeColor="text1"/>
        </w:rPr>
        <w:t xml:space="preserve">: </w:t>
      </w:r>
      <w:r w:rsidR="0015079D" w:rsidRPr="0015079D">
        <w:rPr>
          <w:rFonts w:eastAsia="Calibri"/>
          <w:noProof/>
          <w:color w:val="000000" w:themeColor="text1"/>
        </w:rPr>
        <w:t xml:space="preserve">Valstybės skaitmeninių sprendimų agentūrai, kodas 188772433. </w:t>
      </w:r>
      <w:r w:rsidR="00121BEA" w:rsidRPr="0015079D">
        <w:rPr>
          <w:rFonts w:ascii="Calibri" w:eastAsia="Calibri" w:hAnsi="Calibri" w:cs="Calibri"/>
          <w:color w:val="000000" w:themeColor="text1"/>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w:t>
      </w:r>
      <w:r w:rsidR="00121BEA" w:rsidRPr="00F143EB">
        <w:rPr>
          <w:rFonts w:ascii="Calibri" w:eastAsia="Calibri" w:hAnsi="Calibri" w:cs="Calibri"/>
          <w:color w:val="1D1C1D"/>
          <w:sz w:val="22"/>
          <w:szCs w:val="22"/>
        </w:rPr>
        <w:t xml:space="preserve">(pirkimo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1730E" w:rsidRPr="00E34B38">
        <w:rPr>
          <w:rFonts w:ascii="Calibri" w:eastAsia="Calibri" w:hAnsi="Calibri" w:cs="Calibri"/>
          <w:color w:val="1D1C1D"/>
          <w:sz w:val="22"/>
          <w:szCs w:val="22"/>
        </w:rPr>
        <w:t xml:space="preserve">kreipimusi į kompetentingas </w:t>
      </w:r>
      <w:r w:rsidR="0011730E" w:rsidRPr="0015079D">
        <w:rPr>
          <w:rFonts w:ascii="Calibri" w:eastAsia="Calibri" w:hAnsi="Calibri" w:cs="Calibri"/>
          <w:color w:val="000000" w:themeColor="text1"/>
          <w:sz w:val="22"/>
          <w:szCs w:val="22"/>
        </w:rPr>
        <w:t xml:space="preserve">institucijas dėl patikros, susijusios su nacionalinio saugumo reikalavimais, </w:t>
      </w:r>
      <w:r w:rsidR="00121BEA" w:rsidRPr="0015079D">
        <w:rPr>
          <w:rFonts w:ascii="Calibri" w:eastAsia="Calibri" w:hAnsi="Calibri" w:cs="Calibri"/>
          <w:color w:val="000000" w:themeColor="text1"/>
          <w:sz w:val="22"/>
          <w:szCs w:val="22"/>
        </w:rPr>
        <w:t xml:space="preserve">perkančiąja organizacija laikoma ta perkančioji organizacija, su kuria bus sudaryta sutartis. </w:t>
      </w:r>
      <w:r w:rsidR="00E32C8E" w:rsidRPr="0015079D">
        <w:rPr>
          <w:rFonts w:eastAsia="Calibri"/>
          <w:color w:val="000000" w:themeColor="text1"/>
        </w:rPr>
        <w:t xml:space="preserve">Sutartį </w:t>
      </w:r>
      <w:r w:rsidR="00E32C8E" w:rsidRPr="0015079D">
        <w:rPr>
          <w:rFonts w:eastAsia="Calibri"/>
          <w:noProof/>
          <w:color w:val="000000" w:themeColor="text1"/>
        </w:rPr>
        <w:t xml:space="preserve">pasirašys </w:t>
      </w:r>
      <w:r w:rsidR="0015079D" w:rsidRPr="0015079D">
        <w:rPr>
          <w:rFonts w:eastAsia="Calibri"/>
          <w:noProof/>
          <w:color w:val="000000" w:themeColor="text1"/>
        </w:rPr>
        <w:t>Valstybės skaitmeninių sprendimų agentūra.</w:t>
      </w:r>
    </w:p>
    <w:p w14:paraId="1C5997FD" w14:textId="2F0EE060" w:rsidR="0094647F" w:rsidRPr="0015079D" w:rsidRDefault="002F5F8E" w:rsidP="0015079D">
      <w:pPr>
        <w:pStyle w:val="ListParagraph"/>
        <w:spacing w:after="0" w:line="240" w:lineRule="auto"/>
        <w:ind w:left="0" w:firstLine="562"/>
        <w:jc w:val="both"/>
        <w:rPr>
          <w:rFonts w:eastAsia="Calibri"/>
        </w:rPr>
      </w:pPr>
      <w:r w:rsidRPr="0015079D">
        <w:rPr>
          <w:color w:val="000000" w:themeColor="text1"/>
        </w:rPr>
        <w:t xml:space="preserve">1.3. </w:t>
      </w:r>
      <w:r w:rsidR="007D6857" w:rsidRPr="0015079D">
        <w:rPr>
          <w:color w:val="000000" w:themeColor="text1"/>
        </w:rPr>
        <w:t>Pirkimas</w:t>
      </w:r>
      <w:r w:rsidR="00B37854" w:rsidRPr="0015079D">
        <w:rPr>
          <w:color w:val="000000" w:themeColor="text1"/>
        </w:rPr>
        <w:t xml:space="preserve"> neatlieka</w:t>
      </w:r>
      <w:r w:rsidR="007D6857" w:rsidRPr="0015079D">
        <w:rPr>
          <w:color w:val="000000" w:themeColor="text1"/>
        </w:rPr>
        <w:t>mas</w:t>
      </w:r>
      <w:r w:rsidR="00B37854" w:rsidRPr="0015079D">
        <w:rPr>
          <w:color w:val="000000" w:themeColor="text1"/>
        </w:rPr>
        <w:t xml:space="preserve"> </w:t>
      </w:r>
      <w:r w:rsidRPr="0015079D">
        <w:rPr>
          <w:color w:val="000000" w:themeColor="text1"/>
        </w:rPr>
        <w:t>naudojantis centralizuotų pirkimų katalogu</w:t>
      </w:r>
      <w:r w:rsidR="007D6857" w:rsidRPr="0015079D">
        <w:rPr>
          <w:color w:val="000000" w:themeColor="text1"/>
        </w:rPr>
        <w:t xml:space="preserve">, nes </w:t>
      </w:r>
      <w:r w:rsidR="0015079D" w:rsidRPr="0015079D">
        <w:rPr>
          <w:color w:val="000000" w:themeColor="text1"/>
        </w:rPr>
        <w:t>jame nėra galimybės įsigyti perkamų paslaugų.</w:t>
      </w:r>
      <w:r w:rsidR="0094647F" w:rsidRPr="6E07B99D">
        <w:rPr>
          <w:color w:val="000000" w:themeColor="text1"/>
        </w:rPr>
        <w:t xml:space="preserve"> </w:t>
      </w:r>
    </w:p>
    <w:p w14:paraId="3172A3A7" w14:textId="68C27E71"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76CFB141" w:rsidR="00F81216" w:rsidRDefault="00C447D2" w:rsidP="00CF5081">
      <w:pPr>
        <w:pStyle w:val="ListParagraph"/>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24D2397C" w:rsidR="00F81216" w:rsidRPr="0015079D" w:rsidRDefault="0015079D" w:rsidP="0015079D">
      <w:pPr>
        <w:tabs>
          <w:tab w:val="left" w:pos="1134"/>
        </w:tabs>
        <w:spacing w:after="0" w:line="20" w:lineRule="atLeast"/>
        <w:jc w:val="both"/>
        <w:rPr>
          <w:color w:val="00B050"/>
        </w:rPr>
      </w:pPr>
      <w:r>
        <w:t xml:space="preserve">            1.6. </w:t>
      </w:r>
      <w:r w:rsidR="005E62F0" w:rsidRPr="2A093867">
        <w:t xml:space="preserve">Atliekamas žaliasis pirkimas. Pirkimas vykdomas vadovaujantis </w:t>
      </w:r>
      <w:hyperlink r:id="rId12" w:history="1">
        <w:r w:rsidR="005E62F0" w:rsidRPr="000D3CE0">
          <w:rPr>
            <w:rStyle w:val="Hyperlink"/>
            <w:color w:val="000000" w:themeColor="text1"/>
          </w:rPr>
          <w:t>Lietuvos Respublikos aplinkos ministro 2011 m. birželio 28 d. įsakymo Nr. D1-508 „</w:t>
        </w:r>
        <w:r w:rsidR="00971A29" w:rsidRPr="000D3CE0">
          <w:rPr>
            <w:rStyle w:val="Hyperlink"/>
            <w:color w:val="000000" w:themeColor="text1"/>
          </w:rPr>
          <w:t>Dėl Aplinkos apsaugos kriterijų taikymo, vykdant žaliuosius pirkimus, tvarkos aprašo patvirtinimo</w:t>
        </w:r>
      </w:hyperlink>
      <w:r w:rsidR="005E62F0" w:rsidRPr="000D3CE0">
        <w:rPr>
          <w:color w:val="000000" w:themeColor="text1"/>
        </w:rPr>
        <w:t xml:space="preserve">“ </w:t>
      </w:r>
      <w:r w:rsidR="000D3CE0" w:rsidRPr="000D3CE0">
        <w:rPr>
          <w:color w:val="000000" w:themeColor="text1"/>
        </w:rPr>
        <w:t xml:space="preserve">4.4.3 </w:t>
      </w:r>
      <w:r w:rsidR="005E62F0" w:rsidRPr="000D3CE0">
        <w:rPr>
          <w:color w:val="000000" w:themeColor="text1"/>
        </w:rPr>
        <w:t>punktu</w:t>
      </w:r>
      <w:r w:rsidR="005E62F0" w:rsidRPr="2A093867">
        <w:t>. Aplinkos ap</w:t>
      </w:r>
      <w:r w:rsidR="005A598B">
        <w:t>s</w:t>
      </w:r>
      <w:r w:rsidR="005E62F0" w:rsidRPr="2A093867">
        <w:t xml:space="preserve">augos kriterijai </w:t>
      </w:r>
      <w:r w:rsidR="005E62F0" w:rsidRPr="000D3CE0">
        <w:rPr>
          <w:color w:val="000000" w:themeColor="text1"/>
        </w:rPr>
        <w:t xml:space="preserve">nustatyti </w:t>
      </w:r>
      <w:r w:rsidR="005A598B">
        <w:rPr>
          <w:color w:val="000000" w:themeColor="text1"/>
        </w:rPr>
        <w:t>specialiųjų pirkimo sąlygų priede „S</w:t>
      </w:r>
      <w:r w:rsidR="000D3CE0" w:rsidRPr="000D3CE0">
        <w:rPr>
          <w:color w:val="000000" w:themeColor="text1"/>
        </w:rPr>
        <w:t>utarties projekt</w:t>
      </w:r>
      <w:r w:rsidR="005A598B">
        <w:rPr>
          <w:color w:val="000000" w:themeColor="text1"/>
        </w:rPr>
        <w:t>as“</w:t>
      </w:r>
      <w:r w:rsidR="000D3CE0" w:rsidRPr="000D3CE0">
        <w:rPr>
          <w:color w:val="000000" w:themeColor="text1"/>
        </w:rPr>
        <w:t>.</w:t>
      </w:r>
      <w:r w:rsidR="000D3CE0" w:rsidRPr="000D3CE0">
        <w:rPr>
          <w:i/>
          <w:iCs/>
          <w:color w:val="000000" w:themeColor="text1"/>
        </w:rPr>
        <w:t xml:space="preserve"> </w:t>
      </w:r>
    </w:p>
    <w:p w14:paraId="5EA82043" w14:textId="3C013FC1" w:rsidR="00B02CAA" w:rsidRPr="000D3CE0" w:rsidRDefault="000D3CE0" w:rsidP="000D3CE0">
      <w:pPr>
        <w:pStyle w:val="ListParagraph"/>
        <w:tabs>
          <w:tab w:val="left" w:pos="993"/>
        </w:tabs>
        <w:spacing w:after="0" w:line="20" w:lineRule="atLeast"/>
        <w:ind w:left="0" w:firstLine="567"/>
        <w:jc w:val="both"/>
        <w:rPr>
          <w:rFonts w:eastAsia="Arial"/>
          <w:color w:val="000000" w:themeColor="text1"/>
        </w:rPr>
      </w:pPr>
      <w:r w:rsidRPr="000D3CE0">
        <w:rPr>
          <w:rFonts w:eastAsia="Arial"/>
          <w:color w:val="000000" w:themeColor="text1"/>
        </w:rPr>
        <w:t>1.7.</w:t>
      </w:r>
      <w:r w:rsidRPr="000D3CE0">
        <w:rPr>
          <w:rFonts w:eastAsia="Arial"/>
          <w:color w:val="000000" w:themeColor="text1"/>
        </w:rPr>
        <w:tab/>
        <w:t>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p>
    <w:p w14:paraId="560D9057" w14:textId="20F6A27E" w:rsidR="00DE76B9" w:rsidRPr="000D3CE0" w:rsidRDefault="000D3CE0" w:rsidP="000D3CE0">
      <w:pPr>
        <w:tabs>
          <w:tab w:val="left" w:pos="851"/>
          <w:tab w:val="left" w:pos="993"/>
        </w:tabs>
        <w:spacing w:after="0" w:line="20" w:lineRule="atLeast"/>
        <w:jc w:val="both"/>
        <w:rPr>
          <w:rFonts w:cstheme="minorHAnsi"/>
        </w:rPr>
      </w:pPr>
      <w:r>
        <w:rPr>
          <w:rFonts w:cstheme="minorHAnsi"/>
          <w:lang w:eastAsia="en-US"/>
        </w:rPr>
        <w:t xml:space="preserve">            1.8. </w:t>
      </w:r>
      <w:r w:rsidR="00015FC9" w:rsidRPr="000D3CE0">
        <w:rPr>
          <w:rFonts w:cstheme="minorHAnsi"/>
          <w:lang w:eastAsia="en-US"/>
        </w:rPr>
        <w:t>P</w:t>
      </w:r>
      <w:r w:rsidR="00E32C8E" w:rsidRPr="000D3CE0">
        <w:rPr>
          <w:rFonts w:cstheme="minorHAnsi"/>
          <w:lang w:eastAsia="en-US"/>
        </w:rPr>
        <w:t xml:space="preserve">irkime </w:t>
      </w:r>
      <w:r w:rsidR="00E32C8E" w:rsidRPr="000D3CE0">
        <w:rPr>
          <w:rFonts w:cstheme="minorHAnsi"/>
        </w:rPr>
        <w:t xml:space="preserve"> </w:t>
      </w:r>
      <w:r w:rsidR="007A68AD" w:rsidRPr="000D3CE0">
        <w:rPr>
          <w:rFonts w:cstheme="minorHAnsi"/>
        </w:rPr>
        <w:t>perkančioji organizacija</w:t>
      </w:r>
      <w:r w:rsidR="00E32C8E" w:rsidRPr="000D3CE0">
        <w:rPr>
          <w:rFonts w:cstheme="minorHAnsi"/>
          <w:lang w:eastAsia="en-US"/>
        </w:rPr>
        <w:t xml:space="preserve"> nenumato skelbti pranešimo dėl savanoriško </w:t>
      </w:r>
      <w:r w:rsidR="00E32C8E" w:rsidRPr="000D3CE0">
        <w:rPr>
          <w:rFonts w:cstheme="minorHAnsi"/>
          <w:i/>
          <w:iCs/>
          <w:lang w:eastAsia="en-US"/>
        </w:rPr>
        <w:t>ex ante</w:t>
      </w:r>
      <w:r w:rsidR="00E32C8E" w:rsidRPr="000D3CE0">
        <w:rPr>
          <w:rFonts w:cstheme="minorHAnsi"/>
          <w:lang w:eastAsia="en-US"/>
        </w:rPr>
        <w:t xml:space="preserve"> skaidrumo.</w:t>
      </w:r>
    </w:p>
    <w:p w14:paraId="056D22C2" w14:textId="411076E4" w:rsidR="002934C9" w:rsidRPr="000D3CE0" w:rsidRDefault="000D3CE0" w:rsidP="000D3CE0">
      <w:pPr>
        <w:tabs>
          <w:tab w:val="left" w:pos="851"/>
          <w:tab w:val="left" w:pos="993"/>
        </w:tabs>
        <w:spacing w:after="0" w:line="20" w:lineRule="atLeast"/>
        <w:jc w:val="both"/>
        <w:rPr>
          <w:rFonts w:cstheme="minorHAnsi"/>
          <w:color w:val="7030A0"/>
        </w:rPr>
      </w:pPr>
      <w:r>
        <w:rPr>
          <w:rFonts w:cstheme="minorHAnsi"/>
        </w:rPr>
        <w:t xml:space="preserve">            1.9. </w:t>
      </w:r>
      <w:r w:rsidR="007466F8" w:rsidRPr="000D3CE0">
        <w:rPr>
          <w:rFonts w:cstheme="minorHAnsi"/>
        </w:rPr>
        <w:t>Pirkime neleidžia</w:t>
      </w:r>
      <w:r w:rsidR="00216820" w:rsidRPr="000D3CE0">
        <w:rPr>
          <w:rFonts w:cstheme="minorHAnsi"/>
        </w:rPr>
        <w:t>ma</w:t>
      </w:r>
      <w:r w:rsidR="007466F8" w:rsidRPr="000D3CE0">
        <w:rPr>
          <w:rFonts w:cstheme="minorHAnsi"/>
        </w:rPr>
        <w:t xml:space="preserve"> pateikti alternatyvių </w:t>
      </w:r>
      <w:r w:rsidR="00D27E76" w:rsidRPr="000D3CE0">
        <w:rPr>
          <w:rFonts w:cstheme="minorHAnsi"/>
        </w:rPr>
        <w:t>p</w:t>
      </w:r>
      <w:r w:rsidR="007466F8" w:rsidRPr="000D3CE0">
        <w:rPr>
          <w:rFonts w:cstheme="minorHAnsi"/>
        </w:rPr>
        <w:t xml:space="preserve">asiūlymų. </w:t>
      </w:r>
      <w:r w:rsidR="002934C9" w:rsidRPr="000D3CE0">
        <w:rPr>
          <w:rFonts w:cstheme="minorHAnsi"/>
        </w:rPr>
        <w:t xml:space="preserve">Tiekėjui pateikus alternatyvų pasiūlymą, jo pasiūlymas ir alternatyvus pasiūlymas bus atmesti. </w:t>
      </w:r>
    </w:p>
    <w:p w14:paraId="4F011E81" w14:textId="33D9D9B3" w:rsidR="00527308" w:rsidRPr="000D3CE0" w:rsidRDefault="00527308" w:rsidP="000D3CE0">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4A1E8456"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0D3CE0">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7D8DA1B7"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296DF5">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3D7E3E6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96DF5">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7E80E3FB"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296DF5">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52C1E142" w14:textId="56F7D2C0" w:rsidR="006C2282" w:rsidRPr="000D3CE0" w:rsidRDefault="006C2282" w:rsidP="000D3CE0">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296DF5">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3" w:name="_Hlk135208144"/>
      <w:r w:rsidRPr="0038075D">
        <w:rPr>
          <w:rFonts w:eastAsia="Arial" w:cstheme="minorHAnsi"/>
        </w:rPr>
        <w:t>Tiekėjų pašalinimo pagrindai (dokumente „Kvalifikacijos ir kiti reikalavimai“)</w:t>
      </w:r>
      <w:bookmarkEnd w:id="3"/>
      <w:r w:rsidRPr="0038075D">
        <w:rPr>
          <w:rFonts w:eastAsia="Arial" w:cstheme="minorHAnsi"/>
        </w:rPr>
        <w:t>.</w:t>
      </w:r>
    </w:p>
    <w:p w14:paraId="72EB8107" w14:textId="12E1BE6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296DF5">
        <w:rPr>
          <w:rFonts w:eastAsia="Arial" w:cstheme="minorHAnsi"/>
        </w:rPr>
        <w:t>1</w:t>
      </w:r>
      <w:r w:rsidRPr="0038075D">
        <w:rPr>
          <w:rFonts w:eastAsia="Arial" w:cstheme="minorHAnsi"/>
        </w:rPr>
        <w:t>.</w:t>
      </w:r>
      <w:r w:rsidR="004F2E1C" w:rsidRPr="0038075D">
        <w:rPr>
          <w:rFonts w:eastAsia="Arial" w:cstheme="minorHAnsi"/>
        </w:rPr>
        <w:t>5</w:t>
      </w:r>
      <w:r w:rsidRPr="0038075D">
        <w:rPr>
          <w:rFonts w:eastAsia="Arial" w:cstheme="minorHAnsi"/>
        </w:rPr>
        <w:t>. Kvalifikacijos ir kiti reikalavimai.</w:t>
      </w:r>
      <w:r w:rsidRPr="0038075D">
        <w:rPr>
          <w:rFonts w:eastAsia="Arial" w:cstheme="minorHAnsi"/>
        </w:rPr>
        <w:tab/>
      </w:r>
    </w:p>
    <w:p w14:paraId="5B42AC60" w14:textId="472708A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296DF5">
        <w:rPr>
          <w:rFonts w:eastAsia="Arial" w:cstheme="minorHAnsi"/>
        </w:rPr>
        <w:t>1</w:t>
      </w:r>
      <w:r w:rsidRPr="0038075D">
        <w:rPr>
          <w:rFonts w:eastAsia="Arial" w:cstheme="minorHAnsi"/>
        </w:rPr>
        <w:t>.</w:t>
      </w:r>
      <w:r w:rsidR="009331AF" w:rsidRPr="0038075D">
        <w:rPr>
          <w:rFonts w:eastAsia="Arial" w:cstheme="minorHAnsi"/>
        </w:rPr>
        <w:t>6</w:t>
      </w:r>
      <w:r w:rsidRPr="0038075D">
        <w:rPr>
          <w:rFonts w:eastAsia="Arial" w:cstheme="minorHAnsi"/>
        </w:rPr>
        <w:t>. Europos bendrasis viešųjų pirkimų dokumentas (EBVPD).</w:t>
      </w:r>
      <w:r w:rsidRPr="0038075D">
        <w:rPr>
          <w:rFonts w:eastAsia="Arial" w:cstheme="minorHAnsi"/>
        </w:rPr>
        <w:tab/>
      </w:r>
    </w:p>
    <w:p w14:paraId="24BB62F7" w14:textId="5CAD8FF5"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296DF5">
        <w:rPr>
          <w:rFonts w:eastAsia="Arial" w:cstheme="minorHAnsi"/>
        </w:rPr>
        <w:t>1</w:t>
      </w:r>
      <w:r w:rsidRPr="0038075D">
        <w:rPr>
          <w:rFonts w:eastAsia="Arial" w:cstheme="minorHAnsi"/>
        </w:rPr>
        <w:t>.</w:t>
      </w:r>
      <w:r w:rsidR="000D3CE0">
        <w:rPr>
          <w:rFonts w:eastAsia="Arial" w:cstheme="minorHAnsi"/>
        </w:rPr>
        <w:t>7</w:t>
      </w:r>
      <w:r w:rsidRPr="0038075D">
        <w:rPr>
          <w:rFonts w:eastAsia="Arial" w:cstheme="minorHAnsi"/>
        </w:rPr>
        <w:t>. Sutarties projektas.</w:t>
      </w:r>
    </w:p>
    <w:p w14:paraId="67375941" w14:textId="060009EA" w:rsidR="006C2282" w:rsidRDefault="006C2282" w:rsidP="00B56528">
      <w:pPr>
        <w:pStyle w:val="ListParagraph"/>
        <w:tabs>
          <w:tab w:val="left" w:pos="993"/>
        </w:tabs>
        <w:spacing w:after="0" w:line="20" w:lineRule="atLeast"/>
        <w:ind w:left="0" w:firstLine="567"/>
        <w:jc w:val="both"/>
        <w:rPr>
          <w:rFonts w:eastAsia="Arial" w:cstheme="minorHAnsi"/>
        </w:rPr>
      </w:pPr>
      <w:r w:rsidRPr="004E23C6">
        <w:rPr>
          <w:rFonts w:eastAsia="Arial" w:cstheme="minorHAnsi"/>
        </w:rPr>
        <w:t>1.</w:t>
      </w:r>
      <w:r w:rsidR="000B61CB" w:rsidRPr="004E23C6">
        <w:rPr>
          <w:rFonts w:eastAsia="Arial" w:cstheme="minorHAnsi"/>
        </w:rPr>
        <w:t>1</w:t>
      </w:r>
      <w:r w:rsidR="00296DF5" w:rsidRPr="004E23C6">
        <w:rPr>
          <w:rFonts w:eastAsia="Arial" w:cstheme="minorHAnsi"/>
        </w:rPr>
        <w:t>1</w:t>
      </w:r>
      <w:r w:rsidRPr="004E23C6">
        <w:rPr>
          <w:rFonts w:eastAsia="Arial" w:cstheme="minorHAnsi"/>
        </w:rPr>
        <w:t>.</w:t>
      </w:r>
      <w:r w:rsidR="00B3626F" w:rsidRPr="004E23C6">
        <w:rPr>
          <w:rFonts w:eastAsia="Arial" w:cstheme="minorHAnsi"/>
        </w:rPr>
        <w:t>8</w:t>
      </w:r>
      <w:r w:rsidRPr="004E23C6">
        <w:rPr>
          <w:rFonts w:eastAsia="Arial" w:cstheme="minorHAnsi"/>
        </w:rPr>
        <w:t xml:space="preserve">. </w:t>
      </w:r>
      <w:bookmarkStart w:id="4" w:name="_Hlk135215583"/>
      <w:r w:rsidRPr="004E23C6">
        <w:rPr>
          <w:rFonts w:eastAsia="Arial" w:cstheme="minorHAnsi"/>
        </w:rPr>
        <w:t>Nacionalinio saugumo reikalavimų atitikties deklaracijos forma</w:t>
      </w:r>
      <w:bookmarkEnd w:id="4"/>
      <w:r w:rsidRPr="004E23C6">
        <w:rPr>
          <w:rFonts w:eastAsia="Arial" w:cstheme="minorHAnsi"/>
        </w:rPr>
        <w:t>.</w:t>
      </w:r>
    </w:p>
    <w:p w14:paraId="0AFFF304" w14:textId="77777777" w:rsidR="00B3626F" w:rsidRPr="00B3626F" w:rsidRDefault="00B3626F" w:rsidP="00B3626F">
      <w:pPr>
        <w:pStyle w:val="ListParagraph"/>
        <w:tabs>
          <w:tab w:val="left" w:pos="993"/>
        </w:tabs>
        <w:spacing w:after="0" w:line="20" w:lineRule="atLeast"/>
        <w:ind w:left="0" w:firstLine="567"/>
        <w:jc w:val="both"/>
        <w:rPr>
          <w:rFonts w:eastAsia="Arial" w:cstheme="minorHAnsi"/>
        </w:rPr>
      </w:pPr>
      <w:r>
        <w:rPr>
          <w:rFonts w:eastAsia="Arial" w:cstheme="minorHAnsi"/>
        </w:rPr>
        <w:t xml:space="preserve">1.11.9. </w:t>
      </w:r>
      <w:r w:rsidRPr="00B3626F">
        <w:rPr>
          <w:rFonts w:eastAsia="Arial" w:cstheme="minorHAnsi"/>
        </w:rPr>
        <w:t xml:space="preserve">Papildomos sąlygos dėl nacionalinio saugumo reikalavimų. </w:t>
      </w:r>
    </w:p>
    <w:p w14:paraId="1B1566E9" w14:textId="0CE0AB21" w:rsidR="00B3626F" w:rsidRDefault="00B3626F" w:rsidP="00B56528">
      <w:pPr>
        <w:pStyle w:val="ListParagraph"/>
        <w:tabs>
          <w:tab w:val="left" w:pos="993"/>
        </w:tabs>
        <w:spacing w:after="0" w:line="20" w:lineRule="atLeast"/>
        <w:ind w:left="0" w:firstLine="567"/>
        <w:jc w:val="both"/>
        <w:rPr>
          <w:rFonts w:eastAsia="Arial" w:cstheme="minorHAnsi"/>
        </w:rPr>
      </w:pPr>
      <w:r>
        <w:rPr>
          <w:rFonts w:eastAsia="Arial" w:cstheme="minorHAnsi"/>
        </w:rPr>
        <w:t>1.11.10. Tiekėjo suteiktų paslaugų sąrašas.</w:t>
      </w:r>
    </w:p>
    <w:p w14:paraId="20A7A404" w14:textId="69308176" w:rsidR="00B3626F" w:rsidRDefault="00B3626F" w:rsidP="00B56528">
      <w:pPr>
        <w:pStyle w:val="ListParagraph"/>
        <w:tabs>
          <w:tab w:val="left" w:pos="993"/>
        </w:tabs>
        <w:spacing w:after="0" w:line="20" w:lineRule="atLeast"/>
        <w:ind w:left="0" w:firstLine="567"/>
        <w:jc w:val="both"/>
        <w:rPr>
          <w:rFonts w:eastAsia="Arial" w:cstheme="minorHAnsi"/>
        </w:rPr>
      </w:pPr>
      <w:r>
        <w:rPr>
          <w:rFonts w:eastAsia="Arial" w:cstheme="minorHAnsi"/>
        </w:rPr>
        <w:t>1.11.11. Tiekėjo siūlomų specialistų sąrašas.</w:t>
      </w:r>
    </w:p>
    <w:p w14:paraId="6D18B1AA" w14:textId="7E8A594C" w:rsidR="00686EB2" w:rsidRPr="00B3626F" w:rsidRDefault="00B3626F" w:rsidP="00B3626F">
      <w:pPr>
        <w:pStyle w:val="ListParagraph"/>
        <w:tabs>
          <w:tab w:val="left" w:pos="993"/>
        </w:tabs>
        <w:spacing w:after="0" w:line="20" w:lineRule="atLeast"/>
        <w:ind w:left="0" w:firstLine="567"/>
        <w:jc w:val="both"/>
        <w:rPr>
          <w:rFonts w:eastAsia="Arial" w:cstheme="minorHAnsi"/>
        </w:rPr>
      </w:pPr>
      <w:r w:rsidRPr="004E23C6">
        <w:rPr>
          <w:rFonts w:eastAsia="Arial" w:cstheme="minorHAnsi"/>
        </w:rPr>
        <w:t>1.1</w:t>
      </w:r>
      <w:r w:rsidR="005A598B">
        <w:rPr>
          <w:rFonts w:eastAsia="Arial" w:cstheme="minorHAnsi"/>
        </w:rPr>
        <w:t>1</w:t>
      </w:r>
      <w:r w:rsidRPr="004E23C6">
        <w:rPr>
          <w:rFonts w:eastAsia="Arial" w:cstheme="minorHAnsi"/>
        </w:rPr>
        <w:t>.12. Pažymos apie specialistų patirtį.</w:t>
      </w:r>
    </w:p>
    <w:p w14:paraId="3F1540BF" w14:textId="41CA0764" w:rsidR="00686EB2" w:rsidRPr="00445736" w:rsidRDefault="00686EB2" w:rsidP="00686EB2">
      <w:pPr>
        <w:pStyle w:val="ListParagraph"/>
        <w:tabs>
          <w:tab w:val="left" w:pos="993"/>
        </w:tabs>
        <w:spacing w:after="0" w:line="20" w:lineRule="atLeast"/>
        <w:ind w:left="0" w:firstLine="567"/>
        <w:jc w:val="both"/>
        <w:rPr>
          <w:rFonts w:cstheme="minorHAnsi"/>
          <w:b/>
          <w:bCs/>
          <w:i/>
          <w:iCs/>
          <w:sz w:val="22"/>
          <w:szCs w:val="22"/>
        </w:rPr>
      </w:pPr>
      <w:r w:rsidRPr="00445736">
        <w:rPr>
          <w:rFonts w:eastAsia="Arial" w:cstheme="minorHAnsi"/>
        </w:rPr>
        <w:t>1.1</w:t>
      </w:r>
      <w:r w:rsidR="005A598B">
        <w:rPr>
          <w:rFonts w:eastAsia="Arial" w:cstheme="minorHAnsi"/>
        </w:rPr>
        <w:t>2</w:t>
      </w:r>
      <w:r w:rsidRPr="00445736">
        <w:rPr>
          <w:rFonts w:eastAsia="Arial" w:cstheme="minorHAnsi"/>
        </w:rPr>
        <w:t>. Prieš paskelbiant apie pirkimą buvo vykdyta rinkos konsultacija. Rinkos konsultacijos dokumentai skelbiami CVP IS, adresu</w:t>
      </w:r>
      <w:r w:rsidR="00F81DB2">
        <w:rPr>
          <w:rFonts w:eastAsia="Arial" w:cstheme="minorHAnsi"/>
        </w:rPr>
        <w:t xml:space="preserve">: </w:t>
      </w:r>
      <w:hyperlink r:id="rId13" w:history="1">
        <w:r w:rsidR="00F81DB2" w:rsidRPr="006D4B25">
          <w:rPr>
            <w:rStyle w:val="Hyperlink"/>
            <w:rFonts w:eastAsia="Arial" w:cstheme="minorHAnsi"/>
          </w:rPr>
          <w:t>https://viesiejipirkimai.lt/epps/pmc/viewPmc.do?resourceId=7860375</w:t>
        </w:r>
      </w:hyperlink>
      <w:r w:rsidR="00F81DB2">
        <w:rPr>
          <w:rFonts w:eastAsia="Arial" w:cstheme="minorHAnsi"/>
        </w:rPr>
        <w:t xml:space="preserve">. </w:t>
      </w:r>
      <w:r w:rsidRPr="00445736">
        <w:rPr>
          <w:rFonts w:cstheme="minorHAnsi"/>
          <w:b/>
          <w:bCs/>
          <w:i/>
          <w:iCs/>
          <w:sz w:val="22"/>
          <w:szCs w:val="22"/>
        </w:rPr>
        <w:t xml:space="preserve">Rinkos konsultacijos dokumentai nėra laikomi sudėtine pirkimo sąlygų dalimi. </w:t>
      </w:r>
    </w:p>
    <w:p w14:paraId="1770AA3D" w14:textId="77777777" w:rsidR="00686EB2" w:rsidRDefault="00686EB2" w:rsidP="00686EB2">
      <w:pPr>
        <w:tabs>
          <w:tab w:val="left" w:pos="993"/>
        </w:tabs>
        <w:spacing w:after="0" w:line="20" w:lineRule="atLeast"/>
        <w:jc w:val="both"/>
        <w:rPr>
          <w:rFonts w:cstheme="minorHAnsi"/>
          <w:b/>
          <w:bCs/>
          <w:color w:val="00B050"/>
          <w:sz w:val="22"/>
          <w:szCs w:val="22"/>
        </w:rPr>
      </w:pPr>
    </w:p>
    <w:p w14:paraId="608A4724" w14:textId="77777777" w:rsidR="00686EB2" w:rsidRPr="00C6025B" w:rsidRDefault="00686EB2" w:rsidP="00B56528">
      <w:pPr>
        <w:pStyle w:val="ListParagraph"/>
        <w:tabs>
          <w:tab w:val="left" w:pos="993"/>
        </w:tabs>
        <w:spacing w:after="0" w:line="20" w:lineRule="atLeast"/>
        <w:ind w:left="0" w:firstLine="567"/>
        <w:jc w:val="both"/>
        <w:rPr>
          <w:rFonts w:eastAsia="Arial" w:cstheme="minorHAnsi"/>
        </w:rPr>
      </w:pPr>
    </w:p>
    <w:p w14:paraId="5DEDEBC7" w14:textId="1ED44FB6" w:rsidR="00B41C66" w:rsidRPr="00F0499F" w:rsidRDefault="00507DC9" w:rsidP="00717DCC">
      <w:pPr>
        <w:pStyle w:val="Heading1"/>
        <w:spacing w:line="20" w:lineRule="atLeast"/>
        <w:contextualSpacing/>
      </w:pPr>
      <w:bookmarkStart w:id="5" w:name="_Ref39426332"/>
      <w:bookmarkStart w:id="6" w:name="_Ref39426338"/>
      <w:bookmarkStart w:id="7" w:name="_Toc126333929"/>
      <w:bookmarkEnd w:id="1"/>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5"/>
      <w:bookmarkEnd w:id="6"/>
      <w:bookmarkEnd w:id="7"/>
    </w:p>
    <w:p w14:paraId="0B7B0A50" w14:textId="5D2D0572" w:rsidR="00B41C66" w:rsidRPr="00296DF5" w:rsidRDefault="0089676B" w:rsidP="00296DF5">
      <w:pPr>
        <w:pStyle w:val="NoSpacing"/>
        <w:spacing w:line="20" w:lineRule="atLeast"/>
        <w:ind w:firstLine="567"/>
        <w:contextualSpacing/>
        <w:jc w:val="both"/>
        <w:rPr>
          <w:rFonts w:eastAsia="Calibri"/>
          <w:b/>
          <w:bCs/>
          <w:noProof/>
          <w:color w:val="000000" w:themeColor="text1"/>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296DF5">
        <w:rPr>
          <w:rFonts w:eastAsia="Calibri"/>
          <w:noProof/>
          <w:color w:val="000000" w:themeColor="text1"/>
        </w:rPr>
        <w:t xml:space="preserve">įsigyti </w:t>
      </w:r>
      <w:r w:rsidR="00296DF5">
        <w:rPr>
          <w:rFonts w:eastAsia="Calibri"/>
          <w:noProof/>
          <w:color w:val="000000" w:themeColor="text1"/>
        </w:rPr>
        <w:t>p</w:t>
      </w:r>
      <w:r w:rsidR="00296DF5" w:rsidRPr="00296DF5">
        <w:rPr>
          <w:rFonts w:eastAsia="Calibri"/>
          <w:noProof/>
          <w:color w:val="000000" w:themeColor="text1"/>
        </w:rPr>
        <w:t>apildom</w:t>
      </w:r>
      <w:r w:rsidR="00296DF5" w:rsidRPr="00296DF5">
        <w:rPr>
          <w:rFonts w:eastAsia="Calibri" w:hint="eastAsia"/>
          <w:noProof/>
          <w:color w:val="000000" w:themeColor="text1"/>
        </w:rPr>
        <w:t>ų</w:t>
      </w:r>
      <w:r w:rsidR="00296DF5" w:rsidRPr="00296DF5">
        <w:rPr>
          <w:rFonts w:eastAsia="Calibri"/>
          <w:noProof/>
          <w:color w:val="000000" w:themeColor="text1"/>
        </w:rPr>
        <w:t xml:space="preserve"> Valstyb</w:t>
      </w:r>
      <w:r w:rsidR="00296DF5" w:rsidRPr="00296DF5">
        <w:rPr>
          <w:rFonts w:eastAsia="Calibri" w:hint="eastAsia"/>
          <w:noProof/>
          <w:color w:val="000000" w:themeColor="text1"/>
        </w:rPr>
        <w:t>ė</w:t>
      </w:r>
      <w:r w:rsidR="00296DF5" w:rsidRPr="00296DF5">
        <w:rPr>
          <w:rFonts w:eastAsia="Calibri"/>
          <w:noProof/>
          <w:color w:val="000000" w:themeColor="text1"/>
        </w:rPr>
        <w:t>s informacini</w:t>
      </w:r>
      <w:r w:rsidR="00296DF5" w:rsidRPr="00296DF5">
        <w:rPr>
          <w:rFonts w:eastAsia="Calibri" w:hint="eastAsia"/>
          <w:noProof/>
          <w:color w:val="000000" w:themeColor="text1"/>
        </w:rPr>
        <w:t>ų</w:t>
      </w:r>
      <w:r w:rsidR="00296DF5" w:rsidRPr="00296DF5">
        <w:rPr>
          <w:rFonts w:eastAsia="Calibri"/>
          <w:noProof/>
          <w:color w:val="000000" w:themeColor="text1"/>
        </w:rPr>
        <w:t xml:space="preserve"> i</w:t>
      </w:r>
      <w:r w:rsidR="00296DF5" w:rsidRPr="00296DF5">
        <w:rPr>
          <w:rFonts w:eastAsia="Calibri" w:hint="eastAsia"/>
          <w:noProof/>
          <w:color w:val="000000" w:themeColor="text1"/>
        </w:rPr>
        <w:t>š</w:t>
      </w:r>
      <w:r w:rsidR="00296DF5" w:rsidRPr="00296DF5">
        <w:rPr>
          <w:rFonts w:eastAsia="Calibri"/>
          <w:noProof/>
          <w:color w:val="000000" w:themeColor="text1"/>
        </w:rPr>
        <w:t>tekli</w:t>
      </w:r>
      <w:r w:rsidR="00296DF5" w:rsidRPr="00296DF5">
        <w:rPr>
          <w:rFonts w:eastAsia="Calibri" w:hint="eastAsia"/>
          <w:noProof/>
          <w:color w:val="000000" w:themeColor="text1"/>
        </w:rPr>
        <w:t>ų</w:t>
      </w:r>
      <w:r w:rsidR="00296DF5" w:rsidRPr="00296DF5">
        <w:rPr>
          <w:rFonts w:eastAsia="Calibri"/>
          <w:noProof/>
          <w:color w:val="000000" w:themeColor="text1"/>
        </w:rPr>
        <w:t xml:space="preserve"> s</w:t>
      </w:r>
      <w:r w:rsidR="00296DF5" w:rsidRPr="00296DF5">
        <w:rPr>
          <w:rFonts w:eastAsia="Calibri" w:hint="eastAsia"/>
          <w:noProof/>
          <w:color w:val="000000" w:themeColor="text1"/>
        </w:rPr>
        <w:t>ą</w:t>
      </w:r>
      <w:r w:rsidR="00296DF5" w:rsidRPr="00296DF5">
        <w:rPr>
          <w:rFonts w:eastAsia="Calibri"/>
          <w:noProof/>
          <w:color w:val="000000" w:themeColor="text1"/>
        </w:rPr>
        <w:t>veikumo platformos posistemi</w:t>
      </w:r>
      <w:r w:rsidR="00296DF5" w:rsidRPr="00296DF5">
        <w:rPr>
          <w:rFonts w:eastAsia="Calibri" w:hint="eastAsia"/>
          <w:noProof/>
          <w:color w:val="000000" w:themeColor="text1"/>
        </w:rPr>
        <w:t>ų</w:t>
      </w:r>
      <w:r w:rsidR="00296DF5" w:rsidRPr="00296DF5">
        <w:rPr>
          <w:rFonts w:eastAsia="Calibri"/>
          <w:noProof/>
          <w:color w:val="000000" w:themeColor="text1"/>
        </w:rPr>
        <w:t xml:space="preserve"> prie</w:t>
      </w:r>
      <w:r w:rsidR="00296DF5" w:rsidRPr="00296DF5">
        <w:rPr>
          <w:rFonts w:eastAsia="Calibri" w:hint="eastAsia"/>
          <w:noProof/>
          <w:color w:val="000000" w:themeColor="text1"/>
        </w:rPr>
        <w:t>ž</w:t>
      </w:r>
      <w:r w:rsidR="00296DF5" w:rsidRPr="00296DF5">
        <w:rPr>
          <w:rFonts w:eastAsia="Calibri"/>
          <w:noProof/>
          <w:color w:val="000000" w:themeColor="text1"/>
        </w:rPr>
        <w:t>i</w:t>
      </w:r>
      <w:r w:rsidR="00296DF5" w:rsidRPr="00296DF5">
        <w:rPr>
          <w:rFonts w:eastAsia="Calibri" w:hint="eastAsia"/>
          <w:noProof/>
          <w:color w:val="000000" w:themeColor="text1"/>
        </w:rPr>
        <w:t>ū</w:t>
      </w:r>
      <w:r w:rsidR="00296DF5" w:rsidRPr="00296DF5">
        <w:rPr>
          <w:rFonts w:eastAsia="Calibri"/>
          <w:noProof/>
          <w:color w:val="000000" w:themeColor="text1"/>
        </w:rPr>
        <w:t>ros ir palaikymo paslaugas.</w:t>
      </w:r>
      <w:r w:rsidR="00296DF5">
        <w:rPr>
          <w:rFonts w:eastAsia="Calibri"/>
          <w:b/>
          <w:bCs/>
          <w:noProof/>
          <w:color w:val="000000" w:themeColor="text1"/>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48EEE6C2" w14:textId="2336BDDC" w:rsidR="00B41C66" w:rsidRDefault="005E472C" w:rsidP="00105452">
      <w:pPr>
        <w:pStyle w:val="ListParagraph"/>
        <w:spacing w:after="0" w:line="20" w:lineRule="atLeast"/>
        <w:ind w:left="0" w:firstLine="567"/>
        <w:jc w:val="both"/>
        <w:rPr>
          <w:rFonts w:cstheme="minorHAnsi"/>
          <w:noProof/>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54734068"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296DF5">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A71C165" w14:textId="5F0A261A" w:rsidR="004A4373" w:rsidRDefault="00004521" w:rsidP="00296DF5">
      <w:pPr>
        <w:pStyle w:val="ListParagraph"/>
        <w:spacing w:after="0" w:line="20" w:lineRule="atLeast"/>
        <w:ind w:left="0" w:firstLine="567"/>
        <w:jc w:val="both"/>
        <w:rPr>
          <w:rFonts w:cstheme="minorHAnsi"/>
        </w:rPr>
      </w:pPr>
      <w:r>
        <w:rPr>
          <w:rFonts w:cstheme="minorHAnsi"/>
        </w:rPr>
        <w:t>2.</w:t>
      </w:r>
      <w:r w:rsidR="00296DF5">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6225736B" w14:textId="719A3FF8" w:rsidR="00B3626F" w:rsidRDefault="00B3626F" w:rsidP="00B3626F">
      <w:pPr>
        <w:pStyle w:val="ListParagraph"/>
        <w:spacing w:after="0" w:line="20" w:lineRule="atLeast"/>
        <w:ind w:left="0" w:firstLine="567"/>
        <w:jc w:val="both"/>
        <w:rPr>
          <w:rFonts w:cstheme="minorHAnsi"/>
        </w:rPr>
      </w:pPr>
      <w:r>
        <w:rPr>
          <w:rFonts w:cstheme="minorHAnsi"/>
        </w:rPr>
        <w:t xml:space="preserve">2.5. </w:t>
      </w:r>
      <w:r w:rsidRPr="004A4373">
        <w:rPr>
          <w:rFonts w:cstheme="minorHAnsi"/>
        </w:rPr>
        <w:t xml:space="preserve">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 nurodytas biudžetas. </w:t>
      </w:r>
    </w:p>
    <w:p w14:paraId="017F761F" w14:textId="38D9C04C" w:rsidR="00B3626F" w:rsidRPr="00B3626F" w:rsidRDefault="00B3626F" w:rsidP="00B3626F">
      <w:pPr>
        <w:pStyle w:val="ListParagraph"/>
        <w:spacing w:after="0" w:line="20" w:lineRule="atLeast"/>
        <w:ind w:left="0" w:firstLine="567"/>
        <w:jc w:val="both"/>
        <w:rPr>
          <w:rFonts w:cstheme="minorHAnsi"/>
        </w:rPr>
      </w:pPr>
      <w:r>
        <w:rPr>
          <w:rFonts w:cstheme="minorHAnsi"/>
        </w:rPr>
        <w:t xml:space="preserve">2.6. </w:t>
      </w:r>
      <w:r w:rsidRPr="004A4373">
        <w:rPr>
          <w:rFonts w:cstheme="minorHAnsi"/>
        </w:rPr>
        <w:t xml:space="preserve">Pasiūlyme nurodyti įkainiai negali viršyti maksimalių įkainių </w:t>
      </w:r>
      <w:bookmarkStart w:id="8" w:name="_Hlk60737084"/>
      <w:r w:rsidRPr="004A4373">
        <w:rPr>
          <w:rFonts w:cstheme="minorHAnsi"/>
        </w:rPr>
        <w:t>(maksimalūs įkainiai nurodyti vienam mato vienetui)</w:t>
      </w:r>
      <w:bookmarkEnd w:id="8"/>
      <w:r w:rsidRPr="004A4373">
        <w:rPr>
          <w:rFonts w:cstheme="minorHAnsi"/>
        </w:rPr>
        <w:t xml:space="preserve">, nurodytų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w:t>
      </w:r>
      <w:bookmarkStart w:id="9" w:name="_Hlk60486329"/>
      <w:r w:rsidRPr="004A4373">
        <w:rPr>
          <w:rFonts w:cstheme="minorHAnsi"/>
        </w:rPr>
        <w:t>Pasiūlymo forma</w:t>
      </w:r>
      <w:bookmarkEnd w:id="9"/>
      <w:r w:rsidRPr="004A4373">
        <w:rPr>
          <w:rFonts w:cstheme="minorHAnsi"/>
        </w:rPr>
        <w:t>“.</w:t>
      </w:r>
      <w:r w:rsidRPr="004A4373">
        <w:rPr>
          <w:rFonts w:cstheme="minorHAnsi"/>
          <w:b/>
          <w:i/>
        </w:rPr>
        <w:t xml:space="preserve"> </w:t>
      </w:r>
      <w:r w:rsidRPr="004A4373">
        <w:rPr>
          <w:rFonts w:cstheme="minorHAnsi"/>
        </w:rPr>
        <w:t xml:space="preserve"> </w:t>
      </w:r>
    </w:p>
    <w:p w14:paraId="463F19A6" w14:textId="2FCF0C2D" w:rsidR="0040573C" w:rsidRPr="00296DF5" w:rsidRDefault="00940B64" w:rsidP="00296DF5">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B3626F">
        <w:rPr>
          <w:rFonts w:cstheme="minorHAnsi"/>
          <w:iCs/>
        </w:rPr>
        <w:t>7</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336264C8"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B3626F">
        <w:rPr>
          <w:rFonts w:eastAsiaTheme="minorHAnsi" w:cstheme="minorHAnsi"/>
          <w:lang w:eastAsia="en-US"/>
        </w:rPr>
        <w:t>8</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0A8A4074" w14:textId="6709457B" w:rsidR="00C66D2A" w:rsidRPr="00296DF5" w:rsidRDefault="00C66D2A" w:rsidP="00296DF5">
      <w:pPr>
        <w:pStyle w:val="ListParagraph"/>
        <w:spacing w:after="0" w:line="240" w:lineRule="auto"/>
        <w:ind w:left="0" w:firstLine="562"/>
        <w:jc w:val="both"/>
        <w:rPr>
          <w:bCs/>
          <w:iCs/>
        </w:rPr>
      </w:pPr>
      <w:r w:rsidRPr="00C66D2A">
        <w:rPr>
          <w:iCs/>
        </w:rPr>
        <w:t>3.2. Tiekėjas, dalyvaujantis pirkime, turi atitikti kvalifikacijos reikalavimus ir, jei taikoma, kokybės vadybos sistemos ir (arba) aplinkos apsaugos vadybos sistemos standartų reikalavimus,</w:t>
      </w:r>
      <w:r w:rsidRPr="00C66D2A">
        <w:rPr>
          <w:bCs/>
          <w:iCs/>
        </w:rPr>
        <w:t xml:space="preserve"> nurodytus </w:t>
      </w:r>
      <w:r>
        <w:rPr>
          <w:bCs/>
          <w:iCs/>
        </w:rPr>
        <w:t xml:space="preserve">specialiųjų </w:t>
      </w:r>
      <w:r w:rsidRPr="00C66D2A">
        <w:rPr>
          <w:bCs/>
          <w:iCs/>
        </w:rPr>
        <w:t xml:space="preserve">pirkimo </w:t>
      </w:r>
      <w:r>
        <w:rPr>
          <w:bCs/>
          <w:iCs/>
        </w:rPr>
        <w:t xml:space="preserve">sąlygų priede </w:t>
      </w:r>
      <w:r w:rsidRPr="00C66D2A">
        <w:rPr>
          <w:bCs/>
          <w:iCs/>
        </w:rPr>
        <w:t xml:space="preserve"> „Kvalifikacijos ir kiti reikalavimai“. Kartu su pasiūlymu tiekėjas turi pateikti Europos bendrąjį viešųjų pirkimų </w:t>
      </w:r>
      <w:r w:rsidRPr="00296DF5">
        <w:rPr>
          <w:bCs/>
          <w:iCs/>
        </w:rPr>
        <w:t>dokumentą (EBVPD), kuriame jis deklaruoja, kad atitinka kvalifikacijos reikalavimus (forma pateikiama specialiųjų pirkimo sąlygų priede).</w:t>
      </w:r>
      <w:bookmarkStart w:id="15" w:name="_Hlk212643657"/>
      <w:r w:rsidR="00ED24FD" w:rsidRPr="00296DF5">
        <w:rPr>
          <w:i/>
          <w:iCs/>
          <w:color w:val="00B050"/>
        </w:rPr>
        <w:t xml:space="preserve"> </w:t>
      </w:r>
      <w:bookmarkEnd w:id="15"/>
    </w:p>
    <w:p w14:paraId="3E71EC86" w14:textId="5C2E51E4" w:rsidR="00C1657C" w:rsidRPr="00296DF5" w:rsidRDefault="00BA5D93" w:rsidP="00296DF5">
      <w:pPr>
        <w:spacing w:after="0" w:line="240" w:lineRule="auto"/>
        <w:ind w:firstLine="562"/>
        <w:jc w:val="both"/>
        <w:rPr>
          <w:bCs/>
          <w:iCs/>
        </w:rPr>
      </w:pPr>
      <w:r w:rsidRPr="00296DF5">
        <w:rPr>
          <w:bCs/>
          <w:iCs/>
        </w:rPr>
        <w:t xml:space="preserve">3.3. </w:t>
      </w:r>
      <w:r w:rsidR="009F483A" w:rsidRPr="00296DF5">
        <w:rPr>
          <w:bCs/>
          <w:iCs/>
        </w:rPr>
        <w:t>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w:t>
      </w:r>
      <w:r w:rsidR="009C7136" w:rsidRPr="00A36309">
        <w:rPr>
          <w:bCs/>
          <w:iCs/>
        </w:rPr>
        <w:t xml:space="preserve"> </w:t>
      </w:r>
    </w:p>
    <w:p w14:paraId="71D4FEA6" w14:textId="6537137A" w:rsidR="0058377F" w:rsidRPr="00676607" w:rsidRDefault="00E4480E" w:rsidP="00EE0601">
      <w:pPr>
        <w:spacing w:after="0" w:line="20" w:lineRule="atLeast"/>
        <w:ind w:firstLine="567"/>
        <w:jc w:val="both"/>
      </w:pPr>
      <w:r>
        <w:t>3.</w:t>
      </w:r>
      <w:r w:rsidR="0069734D">
        <w:t>4</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dal</w:t>
      </w:r>
      <w:r w:rsidR="00FA0E33">
        <w:t xml:space="preserve">ies </w:t>
      </w:r>
      <w:r w:rsidR="00B6389A" w:rsidRPr="00B6389A">
        <w:t xml:space="preserve">2 </w:t>
      </w:r>
      <w:r w:rsidR="00FA0E33">
        <w:t>punkte numatytas sąlygas.</w:t>
      </w:r>
      <w:r w:rsidR="00676607">
        <w:t xml:space="preserve"> </w:t>
      </w:r>
      <w:r w:rsidR="00D304B1" w:rsidRPr="00454F45">
        <w:rPr>
          <w:rFonts w:eastAsia="Times New Roman"/>
          <w:color w:val="000000" w:themeColor="text1"/>
          <w:lang w:eastAsia="en-US"/>
        </w:rPr>
        <w:t xml:space="preserve">Tiekėjai kartu su pasiūlymu turi pateikti </w:t>
      </w:r>
      <w:r w:rsidR="000D3A9A">
        <w:rPr>
          <w:rFonts w:eastAsia="Times New Roman"/>
          <w:color w:val="000000" w:themeColor="text1"/>
          <w:lang w:eastAsia="en-US"/>
        </w:rPr>
        <w:t xml:space="preserve">užpildytą </w:t>
      </w:r>
      <w:r w:rsidR="00013DF0">
        <w:rPr>
          <w:rFonts w:eastAsia="Times New Roman"/>
          <w:color w:val="000000" w:themeColor="text1"/>
          <w:lang w:eastAsia="en-US"/>
        </w:rPr>
        <w:t xml:space="preserve">Viešųjų pirkimų tarnybos </w:t>
      </w:r>
      <w:r w:rsidR="00FA7269">
        <w:rPr>
          <w:rFonts w:eastAsia="Times New Roman"/>
          <w:color w:val="000000" w:themeColor="text1"/>
          <w:lang w:eastAsia="en-US"/>
        </w:rPr>
        <w:t>nustatytos</w:t>
      </w:r>
      <w:r w:rsidR="00013DF0">
        <w:rPr>
          <w:rFonts w:eastAsia="Times New Roman"/>
          <w:color w:val="000000" w:themeColor="text1"/>
          <w:lang w:eastAsia="en-US"/>
        </w:rPr>
        <w:t xml:space="preserve"> </w:t>
      </w:r>
      <w:r w:rsidR="00013DF0" w:rsidRPr="00676607">
        <w:rPr>
          <w:rFonts w:eastAsia="Times New Roman"/>
          <w:color w:val="000000" w:themeColor="text1"/>
          <w:lang w:eastAsia="en-US"/>
        </w:rPr>
        <w:t xml:space="preserve">formos </w:t>
      </w:r>
      <w:r w:rsidRPr="00E4480E">
        <w:rPr>
          <w:rFonts w:eastAsia="Times New Roman"/>
          <w:color w:val="000000" w:themeColor="text1"/>
          <w:lang w:eastAsia="en-US"/>
        </w:rPr>
        <w:t xml:space="preserve">Nacionalinio 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(forma pateikiama specialiųjų 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EC2B70" w:rsidRPr="00EC2B70">
        <w:rPr>
          <w:rFonts w:eastAsia="Times New Roman"/>
          <w:color w:val="000000" w:themeColor="text1"/>
          <w:lang w:eastAsia="en-US"/>
        </w:rPr>
        <w:t xml:space="preserve">kaip nurodyta specialiųjų pirkimo </w:t>
      </w:r>
      <w:r w:rsidR="00EC2B70" w:rsidRPr="0069734D">
        <w:rPr>
          <w:rFonts w:eastAsia="Times New Roman"/>
          <w:color w:val="000000" w:themeColor="text1"/>
          <w:lang w:eastAsia="en-US"/>
        </w:rPr>
        <w:t>sąlygų priede</w:t>
      </w:r>
      <w:r w:rsidR="0069734D" w:rsidRPr="0069734D">
        <w:rPr>
          <w:rFonts w:eastAsia="Times New Roman"/>
          <w:color w:val="000000" w:themeColor="text1"/>
          <w:lang w:eastAsia="en-US"/>
        </w:rPr>
        <w:t xml:space="preserve"> „</w:t>
      </w:r>
      <w:r w:rsidR="0069734D" w:rsidRPr="0069734D">
        <w:rPr>
          <w:rFonts w:eastAsia="Arial" w:cstheme="minorHAnsi"/>
          <w:color w:val="000000" w:themeColor="text1"/>
        </w:rPr>
        <w:t xml:space="preserve">Papildomos </w:t>
      </w:r>
      <w:r w:rsidR="0069734D" w:rsidRPr="00B3626F">
        <w:rPr>
          <w:rFonts w:eastAsia="Arial" w:cstheme="minorHAnsi"/>
        </w:rPr>
        <w:t>sąlygos dėl nacionalinio saugumo reikalavimų</w:t>
      </w:r>
      <w:r w:rsidR="0069734D">
        <w:rPr>
          <w:rFonts w:eastAsia="Arial" w:cstheme="minorHAnsi"/>
        </w:rPr>
        <w:t>“</w:t>
      </w:r>
      <w:r w:rsidR="00EC2B70">
        <w:rPr>
          <w:rFonts w:eastAsia="Times New Roman"/>
          <w:bCs/>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w:t>
      </w:r>
      <w:r w:rsidR="003A683D">
        <w:rPr>
          <w:rFonts w:eastAsia="Times New Roman"/>
          <w:color w:val="000000" w:themeColor="text1"/>
          <w:lang w:eastAsia="en-US"/>
        </w:rPr>
        <w:lastRenderedPageBreak/>
        <w:t xml:space="preserve">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9DA692C" w14:textId="16AD79B2" w:rsidR="00363759" w:rsidRPr="0069734D" w:rsidRDefault="0058377F" w:rsidP="0069734D">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5E4B3E58" w:rsidR="006B5A2F" w:rsidRPr="00EF68E7" w:rsidRDefault="00105BA3" w:rsidP="00EE0601">
      <w:pPr>
        <w:spacing w:after="0" w:line="20" w:lineRule="atLeast"/>
        <w:ind w:firstLine="567"/>
        <w:jc w:val="both"/>
      </w:pPr>
      <w:r w:rsidRPr="00EF68E7">
        <w:t>3.</w:t>
      </w:r>
      <w:r w:rsidR="0069734D">
        <w:t>5</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6534A9">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921A7D" w:rsidRPr="00921A7D">
        <w:rPr>
          <w:rFonts w:eastAsia="Times New Roman"/>
          <w:color w:val="000000" w:themeColor="text1"/>
          <w:lang w:eastAsia="en-US"/>
        </w:rPr>
        <w:t xml:space="preserve">kaip nurodyta specialiųjų </w:t>
      </w:r>
      <w:r w:rsidR="00921A7D" w:rsidRPr="0069734D">
        <w:rPr>
          <w:rFonts w:eastAsia="Times New Roman"/>
          <w:color w:val="000000" w:themeColor="text1"/>
          <w:lang w:eastAsia="en-US"/>
        </w:rPr>
        <w:t xml:space="preserve">pirkimo sąlygų </w:t>
      </w:r>
      <w:r w:rsidR="0069734D" w:rsidRPr="0069734D">
        <w:rPr>
          <w:rFonts w:eastAsia="Times New Roman"/>
          <w:color w:val="000000" w:themeColor="text1"/>
          <w:lang w:eastAsia="en-US"/>
        </w:rPr>
        <w:t>priede „</w:t>
      </w:r>
      <w:r w:rsidR="0069734D" w:rsidRPr="0069734D">
        <w:rPr>
          <w:rFonts w:eastAsia="Arial" w:cstheme="minorHAnsi"/>
          <w:color w:val="000000" w:themeColor="text1"/>
        </w:rPr>
        <w:t xml:space="preserve">Papildomos sąlygos </w:t>
      </w:r>
      <w:r w:rsidR="0069734D" w:rsidRPr="00B3626F">
        <w:rPr>
          <w:rFonts w:eastAsia="Arial" w:cstheme="minorHAnsi"/>
        </w:rPr>
        <w:t>dėl nacionalinio saugumo reikalavimų</w:t>
      </w:r>
      <w:r w:rsidR="0069734D">
        <w:rPr>
          <w:rFonts w:eastAsia="Arial" w:cstheme="minorHAnsi"/>
        </w:rPr>
        <w:t>“</w:t>
      </w:r>
      <w:r w:rsidR="0069734D">
        <w:rPr>
          <w:rFonts w:eastAsia="Times New Roman"/>
          <w:bCs/>
          <w:color w:val="000000" w:themeColor="text1"/>
          <w:lang w:eastAsia="en-US"/>
        </w:rPr>
        <w:t>,</w:t>
      </w:r>
      <w:r w:rsidR="00921A7D">
        <w:rPr>
          <w:rFonts w:eastAsia="Times New Roman"/>
          <w:bCs/>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63246E19" w14:textId="3B10613F" w:rsidR="00483E32" w:rsidRDefault="00483E32" w:rsidP="00483E32">
      <w:pPr>
        <w:spacing w:after="0" w:line="20" w:lineRule="atLeast"/>
        <w:ind w:firstLine="567"/>
        <w:jc w:val="both"/>
        <w:rPr>
          <w:shd w:val="clear" w:color="auto" w:fill="FFFFFF"/>
        </w:rPr>
      </w:pPr>
      <w:r w:rsidRPr="00483E32">
        <w:rPr>
          <w:shd w:val="clear" w:color="auto" w:fill="FFFFFF"/>
        </w:rPr>
        <w:t xml:space="preserve">3.6. </w:t>
      </w:r>
      <w:r w:rsidRPr="00D24EF8">
        <w:rPr>
          <w:shd w:val="clear" w:color="auto" w:fill="FFFFFF"/>
        </w:rPr>
        <w:t xml:space="preserve">Tiekėjo </w:t>
      </w:r>
      <w:r w:rsidRPr="00483E32">
        <w:rPr>
          <w:color w:val="000000" w:themeColor="text1"/>
          <w:shd w:val="clear" w:color="auto" w:fill="FFFFFF"/>
        </w:rPr>
        <w:t xml:space="preserve">siūlomos paslaugos turi </w:t>
      </w:r>
      <w:r w:rsidRPr="00D24EF8">
        <w:rPr>
          <w:shd w:val="clear" w:color="auto" w:fill="FFFFFF"/>
        </w:rPr>
        <w:t>nekelti grėsmės nacionaliniam saugumui, kaip nurodyta VPĮ 37 straipsnio 8 dalyje. Nustačius pasiūlymų eilę</w:t>
      </w:r>
      <w:r>
        <w:rPr>
          <w:shd w:val="clear" w:color="auto" w:fill="FFFFFF"/>
        </w:rPr>
        <w:t>,</w:t>
      </w:r>
      <w:r w:rsidRPr="00D24EF8">
        <w:rPr>
          <w:shd w:val="clear" w:color="auto" w:fill="FFFFFF"/>
        </w:rPr>
        <w:t xml:space="preserve"> perkančioji organizacija kreipsis į Nacionaliniam saugumui užtikrinti svarbių objektų apsaugos koordinavimo komisiją dėl numatomo sudaryti </w:t>
      </w:r>
      <w:r w:rsidRPr="00D24EF8">
        <w:rPr>
          <w:color w:val="000000"/>
          <w:spacing w:val="2"/>
          <w:shd w:val="clear" w:color="auto" w:fill="FFFFFF"/>
        </w:rPr>
        <w:t>sandorio atitikties nacionalinio saugumo interesams</w:t>
      </w:r>
      <w:r w:rsidRPr="00D24EF8">
        <w:rPr>
          <w:shd w:val="clear" w:color="auto" w:fill="FFFFFF"/>
        </w:rPr>
        <w:t>.</w:t>
      </w:r>
      <w:r>
        <w:rPr>
          <w:shd w:val="clear" w:color="auto" w:fill="FFFFFF"/>
        </w:rPr>
        <w:t xml:space="preserve"> Perkančioji organizacija </w:t>
      </w:r>
      <w:r w:rsidRPr="008C22BB">
        <w:rPr>
          <w:bCs/>
        </w:rPr>
        <w:t>iš ekonomiškai naudingiausią pasiūlymą pateikusio tiekėjo</w:t>
      </w:r>
      <w:r w:rsidRPr="00E34B38">
        <w:rPr>
          <w:bCs/>
          <w:i/>
          <w:iCs/>
        </w:rPr>
        <w:t xml:space="preserve"> </w:t>
      </w:r>
      <w:r>
        <w:rPr>
          <w:shd w:val="clear" w:color="auto" w:fill="FFFFFF"/>
        </w:rPr>
        <w:t xml:space="preserve">prašys pateikti </w:t>
      </w:r>
      <w:r w:rsidRPr="00D24EF8">
        <w:rPr>
          <w:shd w:val="clear" w:color="auto" w:fill="FFFFFF"/>
        </w:rPr>
        <w:t>Nacionaliniam saugumui užtikrinti svarbių objektų apsaugos koordinavimo komisij</w:t>
      </w:r>
      <w:r>
        <w:rPr>
          <w:shd w:val="clear" w:color="auto" w:fill="FFFFFF"/>
        </w:rPr>
        <w:t xml:space="preserve">os prašomus dokumentus. </w:t>
      </w:r>
      <w:r w:rsidRPr="00D24EF8">
        <w:rPr>
          <w:shd w:val="clear" w:color="auto" w:fill="FFFFFF"/>
        </w:rPr>
        <w:t xml:space="preserve"> </w:t>
      </w:r>
    </w:p>
    <w:p w14:paraId="5E524888" w14:textId="77777777" w:rsidR="00483E32" w:rsidRPr="00483E32" w:rsidRDefault="00483E32" w:rsidP="00483E32">
      <w:pPr>
        <w:spacing w:after="0" w:line="20" w:lineRule="atLeast"/>
        <w:ind w:firstLine="567"/>
        <w:jc w:val="both"/>
        <w:rPr>
          <w:shd w:val="clear" w:color="auto" w:fill="FFFFFF"/>
        </w:rPr>
      </w:pPr>
      <w:r>
        <w:rPr>
          <w:shd w:val="clear" w:color="auto" w:fill="FFFFFF"/>
        </w:rPr>
        <w:t xml:space="preserve">3.7. </w:t>
      </w:r>
      <w:r w:rsidRPr="00483E32">
        <w:rPr>
          <w:shd w:val="clear" w:color="auto" w:fill="FFFFFF"/>
        </w:rPr>
        <w:t xml:space="preserve">Perkančioji organizacija laiko, kad tiekėjas kelia grėsmę nacionaliniam saugumui kai sandorio pagrindu susidarytų aplinkybės, nurodytos Nacionaliniam saugumui užtikrinti svarbių objektų apsaugos įstatymo 13 straipsnio 4 dalies 1 punkte. Nustačius pasiūlymų eilę, perkančioji organizacija kreipsis į Nacionaliniam saugumui užtikrinti svarbių objektų apsaugos koordinavimo komisiją dėl numatomo sudaryti sandorio atitikties nacionalinio saugumo interesams. Perkančioji organizacija </w:t>
      </w:r>
      <w:r w:rsidRPr="00483E32">
        <w:rPr>
          <w:bCs/>
          <w:shd w:val="clear" w:color="auto" w:fill="FFFFFF"/>
        </w:rPr>
        <w:t>iš ekonomiškai naudingiausią pasiūlymą pateikusio tiekėjo</w:t>
      </w:r>
      <w:r w:rsidRPr="00483E32">
        <w:rPr>
          <w:bCs/>
          <w:i/>
          <w:iCs/>
          <w:shd w:val="clear" w:color="auto" w:fill="FFFFFF"/>
        </w:rPr>
        <w:t xml:space="preserve"> </w:t>
      </w:r>
      <w:r w:rsidRPr="00483E32">
        <w:rPr>
          <w:shd w:val="clear" w:color="auto" w:fill="FFFFFF"/>
        </w:rPr>
        <w:t xml:space="preserve">prašys pateikti Nacionaliniam saugumui užtikrinti svarbių objektų apsaugos koordinavimo komisijos prašomus dokumentus.  </w:t>
      </w:r>
    </w:p>
    <w:p w14:paraId="41E23C9F" w14:textId="07A0AE2B" w:rsidR="00483E32" w:rsidRPr="00483E32" w:rsidRDefault="00483E32" w:rsidP="00483E32">
      <w:pPr>
        <w:spacing w:after="0" w:line="20" w:lineRule="atLeast"/>
        <w:jc w:val="both"/>
        <w:rPr>
          <w:shd w:val="clear" w:color="auto" w:fill="FFFFFF"/>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6"/>
      <w:bookmarkEnd w:id="17"/>
      <w:bookmarkEnd w:id="18"/>
    </w:p>
    <w:p w14:paraId="12E6CEC2" w14:textId="77777777" w:rsidR="00F435BA" w:rsidRPr="00F17C5B" w:rsidRDefault="00922A25" w:rsidP="00EE0601">
      <w:pPr>
        <w:spacing w:after="0" w:line="20" w:lineRule="atLeast"/>
        <w:ind w:firstLine="567"/>
        <w:jc w:val="both"/>
        <w:rPr>
          <w:rFonts w:cstheme="minorHAnsi"/>
        </w:rPr>
      </w:pPr>
      <w:bookmarkStart w:id="19" w:name="_Hlk58833772"/>
      <w:r w:rsidRPr="00F17C5B">
        <w:rPr>
          <w:rFonts w:cstheme="minorHAnsi"/>
        </w:rPr>
        <w:t>4.1. Pasiūlymą sudaro pateiktų dokumentų visuma. Tiekėjas turi pateikti:</w:t>
      </w:r>
      <w:r w:rsidRPr="00F17C5B">
        <w:rPr>
          <w:rFonts w:cstheme="minorHAnsi"/>
        </w:rPr>
        <w:tab/>
      </w:r>
    </w:p>
    <w:p w14:paraId="414F8868" w14:textId="402173D1"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0"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0"/>
      <w:r w:rsidRPr="00F17C5B">
        <w:rPr>
          <w:rFonts w:cstheme="minorHAnsi"/>
        </w:rPr>
        <w:t>priedą „Pasiūlymo forma“</w:t>
      </w:r>
      <w:r w:rsidR="009D3E9F">
        <w:rPr>
          <w:rFonts w:cstheme="minorHAnsi"/>
        </w:rPr>
        <w:t>.</w:t>
      </w:r>
    </w:p>
    <w:p w14:paraId="23654517" w14:textId="556CD700" w:rsidR="00922A25" w:rsidRPr="009D3E9F" w:rsidRDefault="00922A25" w:rsidP="009D3E9F">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9"/>
    <w:p w14:paraId="439E2343" w14:textId="0456D6C1" w:rsidR="00106259" w:rsidRDefault="00B96957" w:rsidP="009D3E9F">
      <w:pPr>
        <w:pStyle w:val="ListParagraph"/>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2796037" w:rsidR="00380B99" w:rsidRPr="00B75F6D" w:rsidRDefault="00B96957" w:rsidP="00EE0601">
      <w:pPr>
        <w:pStyle w:val="ListParagraph"/>
        <w:spacing w:line="20" w:lineRule="atLeast"/>
        <w:ind w:left="0" w:firstLine="567"/>
        <w:jc w:val="both"/>
        <w:rPr>
          <w:rFonts w:cstheme="minorHAnsi"/>
        </w:rPr>
      </w:pPr>
      <w:r>
        <w:rPr>
          <w:rFonts w:eastAsia="Arial"/>
        </w:rPr>
        <w:lastRenderedPageBreak/>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ListParagraph"/>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6"/>
      <w:bookmarkEnd w:id="27"/>
      <w:bookmarkEnd w:id="28"/>
    </w:p>
    <w:p w14:paraId="5D82D497" w14:textId="35C72369" w:rsidR="00976E88" w:rsidRDefault="00996B60" w:rsidP="009D3E9F">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9"/>
      <w:bookmarkEnd w:id="30"/>
      <w:bookmarkEnd w:id="31"/>
      <w:bookmarkEnd w:id="32"/>
      <w:bookmarkEnd w:id="33"/>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E3ABF7D" w14:textId="77777777" w:rsidR="00957330" w:rsidRDefault="00957330" w:rsidP="0043516F">
      <w:pPr>
        <w:pStyle w:val="ListParagraph"/>
        <w:spacing w:after="0" w:line="20" w:lineRule="atLeast"/>
        <w:ind w:left="0" w:firstLine="567"/>
        <w:rPr>
          <w:rFonts w:cstheme="minorHAnsi"/>
        </w:rPr>
      </w:pPr>
    </w:p>
    <w:p w14:paraId="14CBD3AD" w14:textId="38B2762B" w:rsidR="009D0DC5" w:rsidRPr="00B47B85" w:rsidRDefault="00874E2C" w:rsidP="00874E2C">
      <w:pPr>
        <w:pStyle w:val="Heading1"/>
        <w:tabs>
          <w:tab w:val="left" w:pos="709"/>
        </w:tabs>
        <w:spacing w:line="20" w:lineRule="atLeast"/>
        <w:ind w:left="283"/>
        <w:contextualSpacing/>
        <w:rPr>
          <w:rFonts w:asciiTheme="minorHAnsi" w:hAnsiTheme="minorHAnsi" w:cstheme="minorHAnsi"/>
        </w:rPr>
      </w:pPr>
      <w:bookmarkStart w:id="36" w:name="_Ref39667303"/>
      <w:bookmarkStart w:id="37" w:name="_Ref39667308"/>
      <w:bookmarkStart w:id="38"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4"/>
      <w:bookmarkEnd w:id="35"/>
      <w:bookmarkEnd w:id="36"/>
      <w:bookmarkEnd w:id="37"/>
      <w:bookmarkEnd w:id="38"/>
    </w:p>
    <w:p w14:paraId="3877674B" w14:textId="5A7E38B3" w:rsidR="007B32B4" w:rsidRPr="009D3E9F" w:rsidRDefault="00A96BD8" w:rsidP="009D3E9F">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9"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9"/>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469E8A4A" w:rsidR="00D734C6" w:rsidRPr="00F0499F" w:rsidRDefault="00DE65A1" w:rsidP="009D3E9F">
      <w:pPr>
        <w:spacing w:after="0" w:line="20" w:lineRule="atLeast"/>
        <w:ind w:firstLine="567"/>
        <w:jc w:val="both"/>
        <w:rPr>
          <w:rFonts w:eastAsiaTheme="minorHAnsi" w:cstheme="minorHAnsi"/>
          <w:bCs/>
          <w:iCs/>
        </w:rPr>
      </w:pPr>
      <w:r w:rsidRPr="007B32B4">
        <w:rPr>
          <w:rFonts w:eastAsiaTheme="minorHAnsi" w:cstheme="minorHAnsi"/>
          <w:bCs/>
          <w:iCs/>
        </w:rPr>
        <w:t>7.</w:t>
      </w:r>
      <w:r w:rsidR="009D3E9F">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Heading1"/>
        <w:tabs>
          <w:tab w:val="left" w:pos="567"/>
        </w:tabs>
        <w:spacing w:line="20" w:lineRule="atLeast"/>
        <w:ind w:left="283"/>
        <w:contextualSpacing/>
        <w:rPr>
          <w:rFonts w:asciiTheme="minorHAnsi" w:hAnsiTheme="minorHAnsi" w:cstheme="minorHAnsi"/>
        </w:rPr>
      </w:pPr>
      <w:bookmarkStart w:id="40" w:name="_Ref39425999"/>
      <w:bookmarkStart w:id="41" w:name="_Ref39426005"/>
      <w:bookmarkStart w:id="42"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0"/>
      <w:bookmarkEnd w:id="41"/>
      <w:bookmarkEnd w:id="42"/>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70C01" w14:textId="77777777" w:rsidR="00C26903" w:rsidRDefault="00C26903" w:rsidP="00D05666">
      <w:r>
        <w:separator/>
      </w:r>
    </w:p>
  </w:endnote>
  <w:endnote w:type="continuationSeparator" w:id="0">
    <w:p w14:paraId="2381B18B" w14:textId="77777777" w:rsidR="00C26903" w:rsidRDefault="00C26903" w:rsidP="00D05666">
      <w:r>
        <w:continuationSeparator/>
      </w:r>
    </w:p>
  </w:endnote>
  <w:endnote w:type="continuationNotice" w:id="1">
    <w:p w14:paraId="24E76CB6" w14:textId="77777777" w:rsidR="00C26903" w:rsidRDefault="00C269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3B7CB" w14:textId="77777777" w:rsidR="00C26903" w:rsidRDefault="00C26903" w:rsidP="00D05666">
      <w:r>
        <w:separator/>
      </w:r>
    </w:p>
  </w:footnote>
  <w:footnote w:type="continuationSeparator" w:id="0">
    <w:p w14:paraId="0FC1D568" w14:textId="77777777" w:rsidR="00C26903" w:rsidRDefault="00C26903" w:rsidP="00D05666">
      <w:r>
        <w:continuationSeparator/>
      </w:r>
    </w:p>
  </w:footnote>
  <w:footnote w:type="continuationNotice" w:id="1">
    <w:p w14:paraId="0F398566" w14:textId="77777777" w:rsidR="00C26903" w:rsidRDefault="00C2690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21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3CE0"/>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79D"/>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907D9"/>
    <w:rsid w:val="00290850"/>
    <w:rsid w:val="00290E7C"/>
    <w:rsid w:val="00290F12"/>
    <w:rsid w:val="00291DCB"/>
    <w:rsid w:val="0029216D"/>
    <w:rsid w:val="002926A1"/>
    <w:rsid w:val="002934C9"/>
    <w:rsid w:val="00294B97"/>
    <w:rsid w:val="00294BE3"/>
    <w:rsid w:val="002955C5"/>
    <w:rsid w:val="002960E2"/>
    <w:rsid w:val="00296DF5"/>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EA"/>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20"/>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A7B0C"/>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1AE"/>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3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3E32"/>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ED0"/>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3C6"/>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161E"/>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598B"/>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79"/>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292"/>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523A"/>
    <w:rsid w:val="00696781"/>
    <w:rsid w:val="006967C9"/>
    <w:rsid w:val="00696EED"/>
    <w:rsid w:val="0069734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5A5"/>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4EEC"/>
    <w:rsid w:val="00945504"/>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36"/>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3E9F"/>
    <w:rsid w:val="009D5909"/>
    <w:rsid w:val="009D5D9E"/>
    <w:rsid w:val="009D61CE"/>
    <w:rsid w:val="009D62CF"/>
    <w:rsid w:val="009D6598"/>
    <w:rsid w:val="009D7294"/>
    <w:rsid w:val="009D7327"/>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83A"/>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0E72"/>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26F"/>
    <w:rsid w:val="00B368D9"/>
    <w:rsid w:val="00B3699E"/>
    <w:rsid w:val="00B37854"/>
    <w:rsid w:val="00B40021"/>
    <w:rsid w:val="00B4005D"/>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12F"/>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6903"/>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77D72"/>
    <w:rsid w:val="00C8017B"/>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4C4D"/>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9A"/>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2AD"/>
    <w:rsid w:val="00E16397"/>
    <w:rsid w:val="00E17374"/>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4F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26DA5"/>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DB2"/>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3F64"/>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501"/>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7860375"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2323</Words>
  <Characters>13244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13</cp:revision>
  <dcterms:created xsi:type="dcterms:W3CDTF">2026-05-07T08:51:00Z</dcterms:created>
  <dcterms:modified xsi:type="dcterms:W3CDTF">2026-05-26T10:48:00Z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